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80E" w:rsidRDefault="00BB1180">
      <w:pPr>
        <w:spacing w:after="247" w:line="259" w:lineRule="auto"/>
        <w:ind w:left="11" w:firstLine="0"/>
        <w:jc w:val="center"/>
      </w:pPr>
      <w:r>
        <w:rPr>
          <w:b/>
        </w:rPr>
        <w:t xml:space="preserve">Meno a adresa zákonného zástupcu </w:t>
      </w:r>
    </w:p>
    <w:p w:rsidR="0033180E" w:rsidRDefault="00BB1180">
      <w:pPr>
        <w:spacing w:after="540"/>
        <w:ind w:left="-5" w:right="-7"/>
      </w:pPr>
      <w:r>
        <w:t xml:space="preserve">....................................................................................................................................................... </w:t>
      </w:r>
    </w:p>
    <w:p w:rsidR="0033180E" w:rsidRDefault="00497102">
      <w:pPr>
        <w:spacing w:after="58" w:line="259" w:lineRule="auto"/>
        <w:ind w:left="1261" w:firstLine="0"/>
      </w:pPr>
      <w:r>
        <w:rPr>
          <w:noProof/>
        </w:rPr>
        <w:drawing>
          <wp:inline distT="0" distB="0" distL="0" distR="0">
            <wp:extent cx="619539" cy="619539"/>
            <wp:effectExtent l="0" t="0" r="3175" b="3175"/>
            <wp:docPr id="8429167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16747" name="Obrázok 8429167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11" cy="63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0E" w:rsidRDefault="00BB1180">
      <w:pPr>
        <w:spacing w:after="13" w:line="270" w:lineRule="auto"/>
        <w:ind w:left="1255" w:right="4353" w:hanging="1270"/>
      </w:pPr>
      <w:r>
        <w:rPr>
          <w:b/>
        </w:rPr>
        <w:t xml:space="preserve">Súkromná základná umelecká škola Rosnička </w:t>
      </w:r>
    </w:p>
    <w:p w:rsidR="0033180E" w:rsidRDefault="00BB1180">
      <w:pPr>
        <w:spacing w:after="1351" w:line="270" w:lineRule="auto"/>
        <w:ind w:left="-15" w:right="4353" w:firstLine="0"/>
      </w:pPr>
      <w:r>
        <w:rPr>
          <w:b/>
        </w:rPr>
        <w:t xml:space="preserve">Červený Kláštor 63, Červený Kláštor </w:t>
      </w:r>
    </w:p>
    <w:tbl>
      <w:tblPr>
        <w:tblStyle w:val="TableGrid"/>
        <w:tblW w:w="8668" w:type="dxa"/>
        <w:tblInd w:w="0" w:type="dxa"/>
        <w:tblLook w:val="04A0" w:firstRow="1" w:lastRow="0" w:firstColumn="1" w:lastColumn="0" w:noHBand="0" w:noVBand="1"/>
      </w:tblPr>
      <w:tblGrid>
        <w:gridCol w:w="6008"/>
        <w:gridCol w:w="2660"/>
      </w:tblGrid>
      <w:tr w:rsidR="0033180E">
        <w:trPr>
          <w:trHeight w:val="547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31" w:line="259" w:lineRule="auto"/>
              <w:ind w:left="0" w:firstLine="0"/>
            </w:pPr>
            <w:r>
              <w:t>VEC:</w:t>
            </w:r>
          </w:p>
          <w:p w:rsidR="0033180E" w:rsidRDefault="00BB118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Odhláška zo SZUŠ Rosnička</w:t>
            </w:r>
            <w:r>
              <w:rPr>
                <w:b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  <w:jc w:val="both"/>
            </w:pPr>
            <w:r>
              <w:t xml:space="preserve">      Červený Kláštor,</w:t>
            </w:r>
            <w:r w:rsidR="00285839">
              <w:t xml:space="preserve"> </w:t>
            </w:r>
            <w:r>
              <w:t xml:space="preserve">dátum </w:t>
            </w:r>
          </w:p>
        </w:tc>
      </w:tr>
    </w:tbl>
    <w:p w:rsidR="0033180E" w:rsidRDefault="00BB1180">
      <w:pPr>
        <w:ind w:left="-5" w:right="-7"/>
      </w:pPr>
      <w:r>
        <w:t xml:space="preserve">Týmto Vás žiadam o predčasné ukončenie štúdia môjho syna/ dcéry..........................................   narodeného dňa : ........................................... v............................................................................      </w:t>
      </w:r>
    </w:p>
    <w:p w:rsidR="0033180E" w:rsidRDefault="00BB1180">
      <w:pPr>
        <w:ind w:left="-5" w:right="-7"/>
      </w:pPr>
      <w:r>
        <w:t xml:space="preserve">Bydlisko: .............................................ul........................................PSČ  ..................................... Žiaka/ žiačku....................ročníka........................stupňa, odboru/ v predmete hra na ................. </w:t>
      </w:r>
    </w:p>
    <w:p w:rsidR="0033180E" w:rsidRDefault="00BB1180">
      <w:pPr>
        <w:spacing w:after="3578"/>
        <w:ind w:left="-5" w:right="-7"/>
      </w:pPr>
      <w:r>
        <w:t xml:space="preserve">.........................................z dôvodu............................................................................................... </w:t>
      </w:r>
    </w:p>
    <w:tbl>
      <w:tblPr>
        <w:tblStyle w:val="TableGrid"/>
        <w:tblW w:w="9014" w:type="dxa"/>
        <w:tblInd w:w="0" w:type="dxa"/>
        <w:tblLook w:val="04A0" w:firstRow="1" w:lastRow="0" w:firstColumn="1" w:lastColumn="0" w:noHBand="0" w:noVBand="1"/>
      </w:tblPr>
      <w:tblGrid>
        <w:gridCol w:w="6301"/>
        <w:gridCol w:w="2713"/>
      </w:tblGrid>
      <w:tr w:rsidR="0033180E">
        <w:trPr>
          <w:trHeight w:val="271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</w:pPr>
            <w:r>
              <w:t xml:space="preserve">   ....................................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60" w:firstLine="0"/>
            </w:pPr>
            <w:r>
              <w:t>..........................................</w:t>
            </w:r>
          </w:p>
        </w:tc>
      </w:tr>
      <w:tr w:rsidR="0033180E">
        <w:trPr>
          <w:trHeight w:val="54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</w:pPr>
            <w:r>
              <w:t xml:space="preserve">   </w:t>
            </w:r>
            <w:r w:rsidR="00497102">
              <w:t xml:space="preserve">Mgr. Jaroslava </w:t>
            </w:r>
            <w:proofErr w:type="spellStart"/>
            <w:r w:rsidR="00497102">
              <w:t>Štefančinová</w:t>
            </w:r>
            <w:proofErr w:type="spellEnd"/>
            <w:r w:rsidR="00497102">
              <w:t xml:space="preserve">, </w:t>
            </w:r>
            <w:proofErr w:type="spellStart"/>
            <w:r w:rsidR="00497102">
              <w:t>DiS</w:t>
            </w:r>
            <w:proofErr w:type="spellEnd"/>
            <w:r w:rsidR="00497102">
              <w:t>. art.</w:t>
            </w:r>
          </w:p>
          <w:p w:rsidR="0033180E" w:rsidRDefault="00497102">
            <w:pPr>
              <w:spacing w:after="0" w:line="259" w:lineRule="auto"/>
              <w:ind w:left="0" w:firstLine="0"/>
            </w:pPr>
            <w:r>
              <w:t xml:space="preserve">   </w:t>
            </w:r>
            <w:r w:rsidR="00BB1180">
              <w:t>Riaditeľka SZUŠ Rosnička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33180E" w:rsidRDefault="00BB1180">
            <w:pPr>
              <w:spacing w:after="0" w:line="259" w:lineRule="auto"/>
              <w:ind w:left="0" w:firstLine="0"/>
              <w:jc w:val="both"/>
            </w:pPr>
            <w:r>
              <w:t xml:space="preserve">Podpis zákonného zástupcu </w:t>
            </w:r>
          </w:p>
        </w:tc>
      </w:tr>
    </w:tbl>
    <w:p w:rsidR="00BB1180" w:rsidRDefault="00BB1180"/>
    <w:sectPr w:rsidR="00BB1180">
      <w:pgSz w:w="11906" w:h="16838"/>
      <w:pgMar w:top="1440" w:right="14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0E"/>
    <w:rsid w:val="00285839"/>
    <w:rsid w:val="002A438A"/>
    <w:rsid w:val="0033180E"/>
    <w:rsid w:val="00497102"/>
    <w:rsid w:val="00B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1090"/>
  <w15:docId w15:val="{6AC5C1E7-8286-435B-8525-9BF1CF6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6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UMELECKÁ ŠKOLA Rosnička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UMELECKÁ ŠKOLA Rosnička</dc:title>
  <dc:subject/>
  <dc:creator>SZUŠ Rosnička</dc:creator>
  <cp:keywords/>
  <cp:lastModifiedBy>v.boronovaa@gmail.com</cp:lastModifiedBy>
  <cp:revision>4</cp:revision>
  <dcterms:created xsi:type="dcterms:W3CDTF">2022-10-24T12:46:00Z</dcterms:created>
  <dcterms:modified xsi:type="dcterms:W3CDTF">2024-09-10T12:22:00Z</dcterms:modified>
</cp:coreProperties>
</file>